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 w:line="276" w:lineRule="auto"/>
        <w:rPr>
          <w:rFonts w:ascii="Times New Roman" w:hAnsi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Заседание комиссии от </w:t>
      </w:r>
      <w:r>
        <w:rPr>
          <w:rFonts w:ascii="Times New Roman" w:hAnsi="Times New Roman"/>
          <w:b/>
          <w:sz w:val="28"/>
          <w:szCs w:val="28"/>
          <w:highlight w:val="white"/>
          <w:lang w:val="en-US"/>
        </w:rPr>
        <w:t xml:space="preserve">18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07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.202</w:t>
      </w:r>
      <w:r>
        <w:rPr>
          <w:rFonts w:ascii="Times New Roman" w:hAnsi="Times New Roman"/>
          <w:b/>
          <w:sz w:val="28"/>
          <w:szCs w:val="28"/>
          <w:highlight w:val="white"/>
          <w:lang w:val="en-US"/>
        </w:rPr>
        <w:t xml:space="preserve">4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keepNext/>
        <w:spacing w:after="0" w:line="276" w:lineRule="auto"/>
        <w:rPr>
          <w:rFonts w:ascii="Times New Roman" w:hAnsi="Times New Roman"/>
          <w:b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ind w:firstLine="0"/>
        <w:jc w:val="both"/>
        <w:keepNext/>
        <w:spacing w:after="0" w:line="276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none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 xml:space="preserve">18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07</w:t>
      </w:r>
      <w:r>
        <w:rPr>
          <w:rFonts w:ascii="Times New Roman" w:hAnsi="Times New Roman"/>
          <w:sz w:val="28"/>
          <w:szCs w:val="28"/>
          <w:highlight w:val="white"/>
        </w:rPr>
        <w:t xml:space="preserve">.202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состоялось заседание комиссии по</w:t>
      </w:r>
      <w:r>
        <w:rPr>
          <w:rFonts w:ascii="Times New Roman" w:hAnsi="Times New Roman"/>
          <w:sz w:val="28"/>
          <w:szCs w:val="28"/>
          <w:highlight w:val="white"/>
        </w:rPr>
        <w:t xml:space="preserve"> соблюдению требований</w:t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к служебному поведению государственных гражданских служащих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         </w:t>
      </w:r>
      <w:bookmarkStart w:id="0" w:name="_GoBack"/>
      <w:r>
        <w:rPr>
          <w:sz w:val="28"/>
          <w:szCs w:val="28"/>
          <w:highlight w:val="white"/>
        </w:rPr>
      </w:r>
      <w:bookmarkEnd w:id="0"/>
      <w:r>
        <w:rPr>
          <w:rFonts w:ascii="Times New Roman" w:hAnsi="Times New Roman"/>
          <w:sz w:val="28"/>
          <w:szCs w:val="28"/>
          <w:highlight w:val="white"/>
        </w:rPr>
        <w:t xml:space="preserve">и урегулированию конфликта интересов (далее - комиссия).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keepNext/>
        <w:spacing w:after="0" w:line="276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10881"/>
        <w:gridCol w:w="5103"/>
      </w:tblGrid>
      <w:tr>
        <w:trPr>
          <w:trHeight w:val="252"/>
        </w:trPr>
        <w:tc>
          <w:tcPr>
            <w:tcW w:w="10881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заседании комиссии рассмотрен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ледующие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left="4003"/>
              <w:jc w:val="both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 xml:space="preserve">коррупционных рисков, возникающих при реализации Волгоградстатом своих функций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61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  Оценка коррупционных рисков при осуществлении закупок товаров, работ, услуг для обеспечения нужд </w:t>
      </w:r>
      <w:r>
        <w:rPr>
          <w:rFonts w:ascii="Times New Roman" w:hAnsi="Times New Roman"/>
          <w:sz w:val="28"/>
          <w:szCs w:val="28"/>
        </w:rPr>
        <w:t xml:space="preserve">Волгоградстата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9"/>
        <w:ind w:left="0"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spacing w:after="6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ит</w:t>
      </w:r>
      <w:r>
        <w:rPr>
          <w:rFonts w:ascii="Times New Roman" w:hAnsi="Times New Roman"/>
          <w:b/>
          <w:sz w:val="28"/>
          <w:szCs w:val="28"/>
        </w:rPr>
        <w:t xml:space="preserve">огам заседания комиссией приняты следующие</w:t>
      </w:r>
      <w:r>
        <w:rPr>
          <w:rFonts w:ascii="Times New Roman" w:hAnsi="Times New Roman"/>
          <w:b/>
          <w:sz w:val="28"/>
          <w:szCs w:val="28"/>
        </w:rPr>
        <w:t xml:space="preserve"> ре</w:t>
      </w:r>
      <w:r>
        <w:rPr>
          <w:rFonts w:ascii="Times New Roman" w:hAnsi="Times New Roman"/>
          <w:b/>
          <w:sz w:val="28"/>
          <w:szCs w:val="28"/>
        </w:rPr>
        <w:t xml:space="preserve">шения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jc w:val="both"/>
        <w:spacing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numPr>
          <w:ilvl w:val="0"/>
          <w:numId w:val="1"/>
        </w:numPr>
        <w:ind w:left="0" w:right="0" w:firstLine="0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Принять к сведению результаты оценки коррупционных рисков, возникающих</w:t>
        <w:br/>
        <w:t xml:space="preserve">при реализации Волгоградстатом своих функций.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99"/>
        <w:numPr>
          <w:ilvl w:val="0"/>
          <w:numId w:val="1"/>
        </w:numPr>
        <w:ind w:left="0" w:right="0" w:firstLine="0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Признать внесение дополнительных функций в Перечень нецелесообразным</w:t>
        <w:br/>
        <w:t xml:space="preserve">в связи с полным и исчерпывающим отражением коррупционно-опасных функций</w:t>
        <w:br/>
        <w:t xml:space="preserve">в Едином перечне Росстата.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99"/>
        <w:numPr>
          <w:ilvl w:val="0"/>
          <w:numId w:val="1"/>
        </w:numPr>
        <w:ind w:left="0" w:right="0" w:firstLine="0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Принять к сведению результаты оценки </w:t>
      </w:r>
      <w:r>
        <w:rPr>
          <w:rFonts w:ascii="Times New Roman" w:hAnsi="Times New Roman"/>
          <w:sz w:val="28"/>
          <w:szCs w:val="28"/>
        </w:rPr>
        <w:t xml:space="preserve">коррупционных рисков при осуществлении закупок товаров, работ, услуг для обеспечения нужд </w:t>
      </w:r>
      <w:r>
        <w:rPr>
          <w:rFonts w:ascii="Times New Roman" w:hAnsi="Times New Roman"/>
          <w:sz w:val="28"/>
          <w:szCs w:val="28"/>
        </w:rPr>
        <w:t xml:space="preserve">Волгоградстата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  <w:br/>
        <w:t xml:space="preserve">и мер по минимизации коррупционных рисков, предусмотренных Планом.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9"/>
        <w:numPr>
          <w:ilvl w:val="0"/>
          <w:numId w:val="1"/>
        </w:numPr>
        <w:ind w:left="0" w:right="0" w:firstLine="0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Реестр коррупционных рисков, возникающих при осуществлении закупок товаров, работ, услуг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Волгоградстате,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и План минимизации коррупционных рисков, возникающих при осуществлении закупок, оставить без изменений.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line="276" w:lineRule="auto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30308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/>
  </w:p>
  <w:p>
    <w:pPr>
      <w:pStyle w:val="86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42"/>
    <w:link w:val="837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842"/>
    <w:link w:val="838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842"/>
    <w:link w:val="839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842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842"/>
    <w:link w:val="841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36"/>
    <w:next w:val="836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4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36"/>
    <w:next w:val="836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4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36"/>
    <w:next w:val="836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4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36"/>
    <w:next w:val="836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4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842"/>
    <w:link w:val="892"/>
    <w:uiPriority w:val="10"/>
    <w:rPr>
      <w:sz w:val="48"/>
      <w:szCs w:val="48"/>
    </w:rPr>
  </w:style>
  <w:style w:type="character" w:styleId="694">
    <w:name w:val="Subtitle Char"/>
    <w:basedOn w:val="842"/>
    <w:link w:val="888"/>
    <w:uiPriority w:val="11"/>
    <w:rPr>
      <w:sz w:val="24"/>
      <w:szCs w:val="24"/>
    </w:rPr>
  </w:style>
  <w:style w:type="paragraph" w:styleId="695">
    <w:name w:val="Quote"/>
    <w:basedOn w:val="836"/>
    <w:next w:val="836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36"/>
    <w:next w:val="836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2"/>
    <w:link w:val="863"/>
    <w:uiPriority w:val="99"/>
  </w:style>
  <w:style w:type="character" w:styleId="700">
    <w:name w:val="Footer Char"/>
    <w:basedOn w:val="842"/>
    <w:link w:val="868"/>
    <w:uiPriority w:val="99"/>
  </w:style>
  <w:style w:type="paragraph" w:styleId="70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68"/>
    <w:uiPriority w:val="99"/>
  </w:style>
  <w:style w:type="table" w:styleId="703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36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2"/>
    <w:uiPriority w:val="99"/>
    <w:unhideWhenUsed/>
    <w:rPr>
      <w:vertAlign w:val="superscript"/>
    </w:rPr>
  </w:style>
  <w:style w:type="paragraph" w:styleId="831">
    <w:name w:val="endnote text"/>
    <w:basedOn w:val="836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2"/>
    <w:uiPriority w:val="99"/>
    <w:semiHidden/>
    <w:unhideWhenUsed/>
    <w:rPr>
      <w:vertAlign w:val="superscript"/>
    </w:r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link w:val="845"/>
    <w:qFormat/>
    <w:rPr>
      <w:rFonts w:ascii="Calibri" w:hAnsi="Calibri"/>
    </w:rPr>
  </w:style>
  <w:style w:type="paragraph" w:styleId="837">
    <w:name w:val="Heading 1"/>
    <w:next w:val="836"/>
    <w:link w:val="87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838">
    <w:name w:val="Heading 2"/>
    <w:next w:val="836"/>
    <w:link w:val="895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39">
    <w:name w:val="Heading 3"/>
    <w:next w:val="836"/>
    <w:link w:val="858"/>
    <w:uiPriority w:val="9"/>
    <w:qFormat/>
    <w:pPr>
      <w:outlineLvl w:val="2"/>
    </w:pPr>
    <w:rPr>
      <w:rFonts w:ascii="XO Thames" w:hAnsi="XO Thames"/>
      <w:b/>
      <w:i/>
    </w:rPr>
  </w:style>
  <w:style w:type="paragraph" w:styleId="840">
    <w:name w:val="Heading 4"/>
    <w:next w:val="836"/>
    <w:link w:val="894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41">
    <w:name w:val="Heading 5"/>
    <w:next w:val="836"/>
    <w:link w:val="867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character" w:styleId="845" w:customStyle="1">
    <w:name w:val="Обычный1"/>
    <w:rPr>
      <w:rFonts w:ascii="Calibri" w:hAnsi="Calibri"/>
    </w:rPr>
  </w:style>
  <w:style w:type="paragraph" w:styleId="846">
    <w:name w:val="toc 2"/>
    <w:next w:val="836"/>
    <w:link w:val="847"/>
    <w:uiPriority w:val="39"/>
    <w:pPr>
      <w:ind w:left="200"/>
    </w:pPr>
  </w:style>
  <w:style w:type="character" w:styleId="847" w:customStyle="1">
    <w:name w:val="Оглавление 2 Знак"/>
    <w:link w:val="846"/>
  </w:style>
  <w:style w:type="paragraph" w:styleId="848">
    <w:name w:val="toc 4"/>
    <w:next w:val="836"/>
    <w:link w:val="849"/>
    <w:uiPriority w:val="39"/>
    <w:pPr>
      <w:ind w:left="600"/>
    </w:pPr>
  </w:style>
  <w:style w:type="character" w:styleId="849" w:customStyle="1">
    <w:name w:val="Оглавление 4 Знак"/>
    <w:link w:val="848"/>
  </w:style>
  <w:style w:type="paragraph" w:styleId="850">
    <w:name w:val="toc 6"/>
    <w:next w:val="836"/>
    <w:link w:val="851"/>
    <w:uiPriority w:val="39"/>
    <w:pPr>
      <w:ind w:left="1000"/>
    </w:pPr>
  </w:style>
  <w:style w:type="character" w:styleId="851" w:customStyle="1">
    <w:name w:val="Оглавление 6 Знак"/>
    <w:link w:val="850"/>
  </w:style>
  <w:style w:type="paragraph" w:styleId="852">
    <w:name w:val="toc 7"/>
    <w:next w:val="836"/>
    <w:link w:val="853"/>
    <w:uiPriority w:val="39"/>
    <w:pPr>
      <w:ind w:left="1200"/>
    </w:pPr>
  </w:style>
  <w:style w:type="character" w:styleId="853" w:customStyle="1">
    <w:name w:val="Оглавление 7 Знак"/>
    <w:link w:val="852"/>
  </w:style>
  <w:style w:type="paragraph" w:styleId="854" w:customStyle="1">
    <w:name w:val="Выделение1"/>
    <w:basedOn w:val="886"/>
    <w:link w:val="855"/>
    <w:rPr>
      <w:i/>
    </w:rPr>
  </w:style>
  <w:style w:type="character" w:styleId="855" w:customStyle="1">
    <w:name w:val="Выделение1"/>
    <w:basedOn w:val="887"/>
    <w:link w:val="854"/>
    <w:rPr>
      <w:i/>
    </w:rPr>
  </w:style>
  <w:style w:type="paragraph" w:styleId="856" w:customStyle="1">
    <w:name w:val="Гиперссылка1"/>
    <w:link w:val="857"/>
    <w:rPr>
      <w:color w:val="0000ff"/>
      <w:u w:val="single"/>
    </w:rPr>
  </w:style>
  <w:style w:type="character" w:styleId="857" w:customStyle="1">
    <w:name w:val="Гиперссылка1"/>
    <w:link w:val="856"/>
    <w:rPr>
      <w:color w:val="0000ff"/>
      <w:u w:val="single"/>
    </w:rPr>
  </w:style>
  <w:style w:type="character" w:styleId="858" w:customStyle="1">
    <w:name w:val="Заголовок 3 Знак"/>
    <w:link w:val="839"/>
    <w:rPr>
      <w:rFonts w:ascii="XO Thames" w:hAnsi="XO Thames"/>
      <w:b/>
      <w:i/>
    </w:rPr>
  </w:style>
  <w:style w:type="paragraph" w:styleId="859">
    <w:name w:val="List Paragraph"/>
    <w:basedOn w:val="836"/>
    <w:link w:val="860"/>
    <w:pPr>
      <w:contextualSpacing/>
      <w:ind w:left="720"/>
    </w:pPr>
  </w:style>
  <w:style w:type="character" w:styleId="860" w:customStyle="1">
    <w:name w:val="Абзац списка Знак"/>
    <w:basedOn w:val="845"/>
    <w:link w:val="859"/>
    <w:rPr>
      <w:rFonts w:ascii="Calibri" w:hAnsi="Calibri"/>
    </w:rPr>
  </w:style>
  <w:style w:type="paragraph" w:styleId="861">
    <w:name w:val="No Spacing"/>
    <w:link w:val="862"/>
    <w:pPr>
      <w:spacing w:after="0" w:line="240" w:lineRule="auto"/>
    </w:pPr>
    <w:rPr>
      <w:rFonts w:ascii="Calibri" w:hAnsi="Calibri"/>
    </w:rPr>
  </w:style>
  <w:style w:type="character" w:styleId="862" w:customStyle="1">
    <w:name w:val="Без интервала Знак"/>
    <w:link w:val="861"/>
    <w:rPr>
      <w:rFonts w:ascii="Calibri" w:hAnsi="Calibri"/>
    </w:rPr>
  </w:style>
  <w:style w:type="paragraph" w:styleId="863">
    <w:name w:val="Header"/>
    <w:basedOn w:val="836"/>
    <w:link w:val="864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845"/>
    <w:link w:val="863"/>
    <w:rPr>
      <w:rFonts w:ascii="Calibri" w:hAnsi="Calibri"/>
    </w:rPr>
  </w:style>
  <w:style w:type="paragraph" w:styleId="865">
    <w:name w:val="toc 3"/>
    <w:next w:val="836"/>
    <w:link w:val="866"/>
    <w:uiPriority w:val="39"/>
    <w:pPr>
      <w:ind w:left="400"/>
    </w:pPr>
  </w:style>
  <w:style w:type="character" w:styleId="866" w:customStyle="1">
    <w:name w:val="Оглавление 3 Знак"/>
    <w:link w:val="865"/>
  </w:style>
  <w:style w:type="character" w:styleId="867" w:customStyle="1">
    <w:name w:val="Заголовок 5 Знак"/>
    <w:link w:val="841"/>
    <w:rPr>
      <w:rFonts w:ascii="XO Thames" w:hAnsi="XO Thames"/>
      <w:b/>
    </w:rPr>
  </w:style>
  <w:style w:type="paragraph" w:styleId="868">
    <w:name w:val="Footer"/>
    <w:basedOn w:val="836"/>
    <w:link w:val="86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45"/>
    <w:link w:val="868"/>
    <w:rPr>
      <w:rFonts w:ascii="Calibri" w:hAnsi="Calibri"/>
    </w:rPr>
  </w:style>
  <w:style w:type="character" w:styleId="870" w:customStyle="1">
    <w:name w:val="Заголовок 1 Знак"/>
    <w:link w:val="837"/>
    <w:rPr>
      <w:rFonts w:ascii="XO Thames" w:hAnsi="XO Thames"/>
      <w:b/>
      <w:sz w:val="32"/>
    </w:rPr>
  </w:style>
  <w:style w:type="paragraph" w:styleId="871" w:customStyle="1">
    <w:name w:val="Гиперссылка2"/>
    <w:link w:val="872"/>
    <w:rPr>
      <w:color w:val="0000ff"/>
      <w:u w:val="single"/>
    </w:rPr>
  </w:style>
  <w:style w:type="character" w:styleId="872">
    <w:name w:val="Hyperlink"/>
    <w:link w:val="871"/>
    <w:rPr>
      <w:color w:val="0000ff"/>
      <w:u w:val="single"/>
    </w:rPr>
  </w:style>
  <w:style w:type="paragraph" w:styleId="873" w:customStyle="1">
    <w:name w:val="Footnote"/>
    <w:link w:val="874"/>
    <w:rPr>
      <w:rFonts w:ascii="XO Thames" w:hAnsi="XO Thames"/>
    </w:rPr>
  </w:style>
  <w:style w:type="character" w:styleId="874" w:customStyle="1">
    <w:name w:val="Footnote"/>
    <w:link w:val="873"/>
    <w:rPr>
      <w:rFonts w:ascii="XO Thames" w:hAnsi="XO Thames"/>
    </w:rPr>
  </w:style>
  <w:style w:type="paragraph" w:styleId="875">
    <w:name w:val="toc 1"/>
    <w:next w:val="836"/>
    <w:link w:val="876"/>
    <w:uiPriority w:val="39"/>
    <w:rPr>
      <w:rFonts w:ascii="XO Thames" w:hAnsi="XO Thames"/>
      <w:b/>
    </w:rPr>
  </w:style>
  <w:style w:type="character" w:styleId="876" w:customStyle="1">
    <w:name w:val="Оглавление 1 Знак"/>
    <w:link w:val="875"/>
    <w:rPr>
      <w:rFonts w:ascii="XO Thames" w:hAnsi="XO Thames"/>
      <w:b/>
    </w:rPr>
  </w:style>
  <w:style w:type="paragraph" w:styleId="877" w:customStyle="1">
    <w:name w:val="Header and Footer"/>
    <w:link w:val="878"/>
    <w:pPr>
      <w:spacing w:line="360" w:lineRule="auto"/>
    </w:pPr>
    <w:rPr>
      <w:rFonts w:ascii="XO Thames" w:hAnsi="XO Thames"/>
      <w:sz w:val="20"/>
    </w:rPr>
  </w:style>
  <w:style w:type="character" w:styleId="878" w:customStyle="1">
    <w:name w:val="Header and Footer"/>
    <w:link w:val="877"/>
    <w:rPr>
      <w:rFonts w:ascii="XO Thames" w:hAnsi="XO Thames"/>
      <w:sz w:val="20"/>
    </w:rPr>
  </w:style>
  <w:style w:type="paragraph" w:styleId="879" w:customStyle="1">
    <w:name w:val="Основной шрифт абзаца1"/>
  </w:style>
  <w:style w:type="paragraph" w:styleId="880">
    <w:name w:val="toc 9"/>
    <w:next w:val="836"/>
    <w:link w:val="881"/>
    <w:uiPriority w:val="39"/>
    <w:pPr>
      <w:ind w:left="1600"/>
    </w:pPr>
  </w:style>
  <w:style w:type="character" w:styleId="881" w:customStyle="1">
    <w:name w:val="Оглавление 9 Знак"/>
    <w:link w:val="880"/>
  </w:style>
  <w:style w:type="paragraph" w:styleId="882">
    <w:name w:val="toc 8"/>
    <w:next w:val="836"/>
    <w:link w:val="883"/>
    <w:uiPriority w:val="39"/>
    <w:pPr>
      <w:ind w:left="1400"/>
    </w:pPr>
  </w:style>
  <w:style w:type="character" w:styleId="883" w:customStyle="1">
    <w:name w:val="Оглавление 8 Знак"/>
    <w:link w:val="882"/>
  </w:style>
  <w:style w:type="paragraph" w:styleId="884">
    <w:name w:val="toc 5"/>
    <w:next w:val="836"/>
    <w:link w:val="885"/>
    <w:uiPriority w:val="39"/>
    <w:pPr>
      <w:ind w:left="800"/>
    </w:pPr>
  </w:style>
  <w:style w:type="character" w:styleId="885" w:customStyle="1">
    <w:name w:val="Оглавление 5 Знак"/>
    <w:link w:val="884"/>
  </w:style>
  <w:style w:type="paragraph" w:styleId="886" w:customStyle="1">
    <w:name w:val="Основной шрифт абзаца1"/>
    <w:link w:val="887"/>
  </w:style>
  <w:style w:type="character" w:styleId="887" w:customStyle="1">
    <w:name w:val="Основной шрифт абзаца1"/>
    <w:link w:val="886"/>
  </w:style>
  <w:style w:type="paragraph" w:styleId="888">
    <w:name w:val="Subtitle"/>
    <w:next w:val="836"/>
    <w:link w:val="889"/>
    <w:uiPriority w:val="11"/>
    <w:qFormat/>
    <w:rPr>
      <w:rFonts w:ascii="XO Thames" w:hAnsi="XO Thames"/>
      <w:i/>
      <w:color w:val="616161"/>
      <w:sz w:val="24"/>
    </w:rPr>
  </w:style>
  <w:style w:type="character" w:styleId="889" w:customStyle="1">
    <w:name w:val="Подзаголовок Знак"/>
    <w:link w:val="888"/>
    <w:rPr>
      <w:rFonts w:ascii="XO Thames" w:hAnsi="XO Thames"/>
      <w:i/>
      <w:color w:val="616161"/>
      <w:sz w:val="24"/>
    </w:rPr>
  </w:style>
  <w:style w:type="paragraph" w:styleId="890" w:customStyle="1">
    <w:name w:val="toc 10"/>
    <w:next w:val="836"/>
    <w:link w:val="891"/>
    <w:uiPriority w:val="39"/>
    <w:pPr>
      <w:ind w:left="1800"/>
    </w:pPr>
  </w:style>
  <w:style w:type="character" w:styleId="891" w:customStyle="1">
    <w:name w:val="toc 10"/>
    <w:link w:val="890"/>
  </w:style>
  <w:style w:type="paragraph" w:styleId="892">
    <w:name w:val="Title"/>
    <w:next w:val="836"/>
    <w:link w:val="893"/>
    <w:uiPriority w:val="10"/>
    <w:qFormat/>
    <w:rPr>
      <w:rFonts w:ascii="XO Thames" w:hAnsi="XO Thames"/>
      <w:b/>
      <w:sz w:val="52"/>
    </w:rPr>
  </w:style>
  <w:style w:type="character" w:styleId="893" w:customStyle="1">
    <w:name w:val="Название Знак"/>
    <w:link w:val="892"/>
    <w:rPr>
      <w:rFonts w:ascii="XO Thames" w:hAnsi="XO Thames"/>
      <w:b/>
      <w:sz w:val="52"/>
    </w:rPr>
  </w:style>
  <w:style w:type="character" w:styleId="894" w:customStyle="1">
    <w:name w:val="Заголовок 4 Знак"/>
    <w:link w:val="840"/>
    <w:rPr>
      <w:rFonts w:ascii="XO Thames" w:hAnsi="XO Thames"/>
      <w:b/>
      <w:color w:val="595959"/>
      <w:sz w:val="26"/>
    </w:rPr>
  </w:style>
  <w:style w:type="character" w:styleId="895" w:customStyle="1">
    <w:name w:val="Заголовок 2 Знак"/>
    <w:link w:val="838"/>
    <w:rPr>
      <w:rFonts w:ascii="XO Thames" w:hAnsi="XO Thames"/>
      <w:b/>
      <w:color w:val="00a0ff"/>
      <w:sz w:val="26"/>
    </w:rPr>
  </w:style>
  <w:style w:type="paragraph" w:styleId="896" w:customStyle="1">
    <w:name w:val="Обычный1"/>
    <w:link w:val="897"/>
    <w:rPr>
      <w:rFonts w:ascii="Calibri" w:hAnsi="Calibri"/>
    </w:rPr>
  </w:style>
  <w:style w:type="character" w:styleId="897" w:customStyle="1">
    <w:name w:val="Обычный1"/>
    <w:link w:val="896"/>
    <w:rPr>
      <w:rFonts w:ascii="Calibri" w:hAnsi="Calibri"/>
    </w:rPr>
  </w:style>
  <w:style w:type="table" w:styleId="898">
    <w:name w:val="Table Grid"/>
    <w:basedOn w:val="843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9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РОССТАТ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Ольга Николаевна</dc:creator>
  <cp:lastModifiedBy>Кадермеева А.Т., Специалист-эксперт</cp:lastModifiedBy>
  <cp:revision>18</cp:revision>
  <dcterms:created xsi:type="dcterms:W3CDTF">2022-08-30T07:14:00Z</dcterms:created>
  <dcterms:modified xsi:type="dcterms:W3CDTF">2024-07-24T07:19:23Z</dcterms:modified>
</cp:coreProperties>
</file>